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628EB">
      <w:pPr>
        <w:snapToGrid/>
        <w:spacing w:beforeAutospacing="0" w:afterAutospacing="0" w:line="360" w:lineRule="auto"/>
        <w:ind w:right="0" w:rightChars="0"/>
        <w:jc w:val="center"/>
        <w:rPr>
          <w:rFonts w:hint="eastAsia" w:ascii="宋体" w:eastAsia="宋体"/>
          <w:sz w:val="44"/>
          <w:szCs w:val="44"/>
        </w:rPr>
      </w:pPr>
      <w:r>
        <w:rPr>
          <w:rFonts w:hint="eastAsia" w:ascii="宋体" w:eastAsia="宋体"/>
          <w:sz w:val="44"/>
          <w:szCs w:val="44"/>
        </w:rPr>
        <w:t>保山市融媒体中心部分闲置综合用房</w:t>
      </w:r>
    </w:p>
    <w:p w14:paraId="53C76976">
      <w:pPr>
        <w:snapToGrid/>
        <w:spacing w:beforeAutospacing="0" w:afterAutospacing="0" w:line="360" w:lineRule="auto"/>
        <w:ind w:right="0" w:rightChars="0"/>
        <w:jc w:val="center"/>
        <w:rPr>
          <w:rFonts w:hint="eastAsia" w:ascii="宋体" w:eastAsia="宋体"/>
          <w:sz w:val="44"/>
          <w:szCs w:val="44"/>
        </w:rPr>
      </w:pPr>
      <w:r>
        <w:rPr>
          <w:rFonts w:hint="eastAsia" w:ascii="宋体" w:eastAsia="宋体"/>
          <w:sz w:val="44"/>
          <w:szCs w:val="44"/>
        </w:rPr>
        <w:t>公开招租磋商文件</w:t>
      </w:r>
    </w:p>
    <w:p w14:paraId="2ADC06C2">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2F2791D1">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bookmarkStart w:id="0" w:name="_GoBack"/>
      <w:bookmarkEnd w:id="0"/>
      <w:r>
        <w:rPr>
          <w:rFonts w:hint="eastAsia" w:ascii="方正仿宋_GBK" w:hAnsi="方正仿宋_GBK" w:eastAsia="方正仿宋_GBK" w:cs="方正仿宋_GBK"/>
          <w:sz w:val="32"/>
          <w:szCs w:val="32"/>
        </w:rPr>
        <w:t>项目编号： 保融招租〔2026〕1号</w:t>
      </w:r>
    </w:p>
    <w:p w14:paraId="2B72DFB4">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0D48860A">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4EA68A97">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090774DC">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035D7ADE">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项目名称： 保山市融媒体中心部分闲置综合用房公开招租</w:t>
      </w:r>
    </w:p>
    <w:p w14:paraId="1E6784D5">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1E278111">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179F4DE8">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27E1D616">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5C0EEA32">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796622D4">
      <w:pPr>
        <w:snapToGrid/>
        <w:spacing w:beforeAutospacing="0" w:afterAutospacing="0" w:line="360" w:lineRule="auto"/>
        <w:ind w:right="0" w:rightChars="0"/>
        <w:jc w:val="left"/>
        <w:rPr>
          <w:rFonts w:hint="eastAsia" w:ascii="方正仿宋_GBK" w:hAnsi="方正仿宋_GBK" w:eastAsia="方正仿宋_GBK" w:cs="方正仿宋_GBK"/>
          <w:sz w:val="32"/>
          <w:szCs w:val="32"/>
        </w:rPr>
      </w:pPr>
    </w:p>
    <w:p w14:paraId="6412C726">
      <w:pPr>
        <w:snapToGrid/>
        <w:spacing w:beforeAutospacing="0" w:afterAutospacing="0" w:line="360" w:lineRule="auto"/>
        <w:ind w:right="0" w:rightChars="0" w:firstLine="1600" w:firstLineChars="5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招租人： 保山市融媒体中心</w:t>
      </w:r>
    </w:p>
    <w:p w14:paraId="1A5C6118">
      <w:pPr>
        <w:snapToGrid/>
        <w:spacing w:beforeAutospacing="0" w:afterAutospacing="0" w:line="360" w:lineRule="auto"/>
        <w:ind w:right="0" w:rightChars="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二〇二六年七月</w:t>
      </w:r>
    </w:p>
    <w:p w14:paraId="5EA99BEF">
      <w:pPr>
        <w:snapToGrid/>
        <w:spacing w:before="200" w:beforeAutospacing="0" w:after="200" w:afterAutospacing="0" w:line="240" w:lineRule="auto"/>
        <w:ind w:left="0" w:leftChars="0" w:right="0" w:rightChars="0" w:firstLine="0" w:firstLineChars="0"/>
        <w:jc w:val="center"/>
        <w:outlineLvl w:val="0"/>
        <w:rPr>
          <w:rFonts w:hint="eastAsia" w:ascii="宋体" w:eastAsia="宋体"/>
          <w:b/>
          <w:sz w:val="24"/>
        </w:rPr>
      </w:pPr>
      <w:r>
        <w:rPr>
          <w:rFonts w:hint="eastAsia" w:ascii="宋体" w:eastAsia="宋体"/>
          <w:b/>
          <w:sz w:val="24"/>
        </w:rPr>
        <w:br w:type="page"/>
      </w:r>
      <w:r>
        <w:rPr>
          <w:rFonts w:hint="eastAsia" w:ascii="宋体" w:eastAsia="宋体"/>
          <w:b/>
          <w:sz w:val="24"/>
        </w:rPr>
        <w:t>第一章 磋商邀请</w:t>
      </w:r>
    </w:p>
    <w:p w14:paraId="2A5E8F81">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sz w:val="24"/>
        </w:rPr>
        <w:t>保山市融媒体中心就部分闲置综合用房公开招租项目，通过</w:t>
      </w:r>
      <w:r>
        <w:rPr>
          <w:rFonts w:hint="eastAsia" w:ascii="宋体" w:eastAsia="宋体"/>
          <w:color w:val="auto"/>
          <w:sz w:val="24"/>
        </w:rPr>
        <w:t>竞争性磋商方式面向社会公开选择承租方，欢迎符合条件的单位（公司）或个人报名参加。</w:t>
      </w:r>
    </w:p>
    <w:p w14:paraId="315A7BEB">
      <w:pPr>
        <w:snapToGrid/>
        <w:spacing w:before="200" w:beforeAutospacing="0" w:after="200" w:afterAutospacing="0" w:line="240" w:lineRule="auto"/>
        <w:ind w:left="0" w:leftChars="0" w:right="0" w:rightChars="0" w:firstLine="0" w:firstLineChars="0"/>
        <w:jc w:val="both"/>
        <w:outlineLvl w:val="1"/>
        <w:rPr>
          <w:rFonts w:hint="eastAsia" w:ascii="宋体" w:eastAsia="宋体"/>
          <w:b/>
          <w:color w:val="auto"/>
          <w:sz w:val="24"/>
        </w:rPr>
      </w:pPr>
      <w:r>
        <w:rPr>
          <w:rFonts w:hint="eastAsia" w:ascii="宋体" w:eastAsia="宋体"/>
          <w:b/>
          <w:color w:val="auto"/>
          <w:sz w:val="24"/>
        </w:rPr>
        <w:t>一、项目基本情况</w:t>
      </w:r>
    </w:p>
    <w:p w14:paraId="1E810624">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项目编号：保融招租〔2026〕1号</w:t>
      </w:r>
    </w:p>
    <w:p w14:paraId="1D2471F3">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项目名称：保山市融媒体中心部分闲置综合用房公开招租</w:t>
      </w:r>
    </w:p>
    <w:p w14:paraId="5D728ECD">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标的地址：隆阳区新闻路73号（原保山日报社）</w:t>
      </w:r>
    </w:p>
    <w:p w14:paraId="6BB19453">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出租建筑面积：702.31平方米</w:t>
      </w:r>
    </w:p>
    <w:p w14:paraId="3520E373">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招租底价：人民币壹拾陆万捌仟陆佰元整每年（168,600.00元/年）</w:t>
      </w:r>
    </w:p>
    <w:p w14:paraId="424FE21E">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出租期限：3年</w:t>
      </w:r>
    </w:p>
    <w:p w14:paraId="6C6F890B">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租金支付方式：合同有效期3年内租金一年一付</w:t>
      </w:r>
    </w:p>
    <w:p w14:paraId="79B0A21B">
      <w:pPr>
        <w:snapToGrid/>
        <w:spacing w:beforeAutospacing="0" w:afterAutospacing="0" w:line="360" w:lineRule="auto"/>
        <w:ind w:left="0" w:leftChars="0" w:right="0" w:rightChars="0" w:firstLine="480" w:firstLineChars="200"/>
        <w:jc w:val="both"/>
        <w:rPr>
          <w:rFonts w:hint="eastAsia" w:ascii="宋体" w:eastAsia="宋体"/>
          <w:color w:val="auto"/>
          <w:sz w:val="24"/>
        </w:rPr>
      </w:pPr>
      <w:r>
        <w:rPr>
          <w:rFonts w:hint="eastAsia" w:ascii="宋体" w:eastAsia="宋体"/>
          <w:color w:val="auto"/>
          <w:sz w:val="24"/>
        </w:rPr>
        <w:t>招租方式：竞争性磋商。有效报名人数大于或等于2家时，采取竞争性磋商方式综合评审确定承租方。有效报名人数小于2家时，可转为单一来源方式与唯一报名人进行协商谈判。</w:t>
      </w:r>
    </w:p>
    <w:p w14:paraId="55CAFA1C">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二、报名人资格条件</w:t>
      </w:r>
    </w:p>
    <w:p w14:paraId="6C2D430B">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报名人必须符合《中华人民共和国拍卖法》及相关法律法规规定的条件。</w:t>
      </w:r>
    </w:p>
    <w:p w14:paraId="1F86CD30">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单位（公司）报名的，必须在中华人民共和国境内注册，具有国内独立法人资格，持有合法有效的营业执照。</w:t>
      </w:r>
    </w:p>
    <w:p w14:paraId="3BBA137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个人报名的，须为具有完全民事行为能力、无不良记录、诚实守信的中华人民共和国公民。</w:t>
      </w:r>
    </w:p>
    <w:p w14:paraId="04979DD5">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三、获取磋商文件</w:t>
      </w:r>
    </w:p>
    <w:p w14:paraId="36CA621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网</w:t>
      </w:r>
      <w:r>
        <w:rPr>
          <w:rFonts w:hint="eastAsia" w:ascii="宋体"/>
          <w:sz w:val="24"/>
          <w:lang w:val="en-US" w:eastAsia="zh-CN"/>
        </w:rPr>
        <w:t>络</w:t>
      </w:r>
      <w:r>
        <w:rPr>
          <w:rFonts w:hint="eastAsia" w:ascii="宋体" w:eastAsia="宋体"/>
          <w:sz w:val="24"/>
        </w:rPr>
        <w:t>下载或现场领取。</w:t>
      </w:r>
    </w:p>
    <w:p w14:paraId="6C5C98A8">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四、响应文件提交</w:t>
      </w:r>
    </w:p>
    <w:p w14:paraId="0DAA0821">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响应文件提交截止时间：2026年7月</w:t>
      </w:r>
      <w:r>
        <w:rPr>
          <w:rFonts w:hint="eastAsia" w:ascii="宋体"/>
          <w:sz w:val="24"/>
          <w:lang w:val="en-US" w:eastAsia="zh-CN"/>
        </w:rPr>
        <w:t>13</w:t>
      </w:r>
      <w:r>
        <w:rPr>
          <w:rFonts w:hint="eastAsia" w:ascii="宋体" w:eastAsia="宋体"/>
          <w:sz w:val="24"/>
        </w:rPr>
        <w:t>日</w:t>
      </w:r>
      <w:r>
        <w:rPr>
          <w:rFonts w:hint="eastAsia" w:ascii="宋体"/>
          <w:sz w:val="24"/>
          <w:lang w:val="en-US" w:eastAsia="zh-CN"/>
        </w:rPr>
        <w:t>9</w:t>
      </w:r>
      <w:r>
        <w:rPr>
          <w:rFonts w:hint="eastAsia" w:ascii="宋体" w:eastAsia="宋体"/>
          <w:sz w:val="24"/>
        </w:rPr>
        <w:t>时00分。</w:t>
      </w:r>
    </w:p>
    <w:p w14:paraId="6D5815C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响应文件提交地点：保山市传媒中心一号楼</w:t>
      </w:r>
      <w:r>
        <w:rPr>
          <w:rFonts w:hint="eastAsia" w:ascii="宋体"/>
          <w:sz w:val="24"/>
          <w:lang w:val="en-US" w:eastAsia="zh-CN"/>
        </w:rPr>
        <w:t>1206</w:t>
      </w:r>
      <w:r>
        <w:rPr>
          <w:rFonts w:hint="eastAsia" w:ascii="宋体" w:eastAsia="宋体"/>
          <w:sz w:val="24"/>
        </w:rPr>
        <w:t>室。</w:t>
      </w:r>
    </w:p>
    <w:p w14:paraId="187EF9AC">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五、磋商时间</w:t>
      </w:r>
    </w:p>
    <w:p w14:paraId="6F7EA3AD">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磋商时间：2026年7月</w:t>
      </w:r>
      <w:r>
        <w:rPr>
          <w:rFonts w:hint="eastAsia" w:ascii="宋体"/>
          <w:sz w:val="24"/>
          <w:lang w:val="en-US" w:eastAsia="zh-CN"/>
        </w:rPr>
        <w:t>13</w:t>
      </w:r>
      <w:r>
        <w:rPr>
          <w:rFonts w:hint="eastAsia" w:ascii="宋体" w:eastAsia="宋体"/>
          <w:sz w:val="24"/>
        </w:rPr>
        <w:t>日</w:t>
      </w:r>
      <w:r>
        <w:rPr>
          <w:rFonts w:hint="eastAsia" w:ascii="宋体"/>
          <w:sz w:val="24"/>
          <w:lang w:val="en-US" w:eastAsia="zh-CN"/>
        </w:rPr>
        <w:t>9时</w:t>
      </w:r>
      <w:r>
        <w:rPr>
          <w:rFonts w:hint="eastAsia" w:ascii="宋体" w:eastAsia="宋体"/>
          <w:sz w:val="24"/>
        </w:rPr>
        <w:t>。</w:t>
      </w:r>
    </w:p>
    <w:p w14:paraId="1F9BBB24">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磋商地点：保山市传媒中心一号楼</w:t>
      </w:r>
      <w:r>
        <w:rPr>
          <w:rFonts w:hint="eastAsia" w:ascii="宋体"/>
          <w:sz w:val="24"/>
          <w:lang w:val="en-US" w:eastAsia="zh-CN"/>
        </w:rPr>
        <w:t>503</w:t>
      </w:r>
      <w:r>
        <w:rPr>
          <w:rFonts w:hint="eastAsia" w:ascii="宋体" w:eastAsia="宋体"/>
          <w:sz w:val="24"/>
        </w:rPr>
        <w:t>室。</w:t>
      </w:r>
    </w:p>
    <w:p w14:paraId="1938A159">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六、公告期限</w:t>
      </w:r>
    </w:p>
    <w:p w14:paraId="2CC652F4">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自本公告发布之日起至2026年7月</w:t>
      </w:r>
      <w:r>
        <w:rPr>
          <w:rFonts w:hint="eastAsia" w:ascii="宋体"/>
          <w:sz w:val="24"/>
          <w:lang w:val="en-US" w:eastAsia="zh-CN"/>
        </w:rPr>
        <w:t>12</w:t>
      </w:r>
      <w:r>
        <w:rPr>
          <w:rFonts w:hint="eastAsia" w:ascii="宋体" w:eastAsia="宋体"/>
          <w:sz w:val="24"/>
        </w:rPr>
        <w:t>日</w:t>
      </w:r>
      <w:r>
        <w:rPr>
          <w:rFonts w:hint="eastAsia" w:ascii="宋体"/>
          <w:sz w:val="24"/>
          <w:lang w:val="en-US" w:eastAsia="zh-CN"/>
        </w:rPr>
        <w:t>17时</w:t>
      </w:r>
      <w:r>
        <w:rPr>
          <w:rFonts w:hint="eastAsia" w:ascii="宋体" w:eastAsia="宋体"/>
          <w:sz w:val="24"/>
        </w:rPr>
        <w:t>止。</w:t>
      </w:r>
    </w:p>
    <w:p w14:paraId="5D4BC05E">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七、联系方式</w:t>
      </w:r>
    </w:p>
    <w:p w14:paraId="780989F3">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招租人：保山市融媒体中心</w:t>
      </w:r>
    </w:p>
    <w:p w14:paraId="07EEEB2D">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地址：保山市隆阳区传媒中心一号楼</w:t>
      </w:r>
    </w:p>
    <w:p w14:paraId="7E1D54E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联系人：</w:t>
      </w:r>
      <w:r>
        <w:rPr>
          <w:rFonts w:hint="eastAsia" w:ascii="宋体"/>
          <w:sz w:val="24"/>
          <w:lang w:val="en-US" w:eastAsia="zh-CN"/>
        </w:rPr>
        <w:t>王</w:t>
      </w:r>
      <w:r>
        <w:rPr>
          <w:rFonts w:hint="eastAsia" w:ascii="宋体" w:eastAsia="宋体"/>
          <w:sz w:val="24"/>
        </w:rPr>
        <w:t>先生</w:t>
      </w:r>
    </w:p>
    <w:p w14:paraId="57D38C71">
      <w:pPr>
        <w:snapToGrid/>
        <w:spacing w:beforeAutospacing="0" w:afterAutospacing="0" w:line="360" w:lineRule="auto"/>
        <w:ind w:left="0" w:leftChars="0" w:right="0" w:rightChars="0" w:firstLine="480" w:firstLineChars="200"/>
        <w:jc w:val="both"/>
        <w:rPr>
          <w:rFonts w:hint="default" w:ascii="宋体" w:eastAsia="宋体"/>
          <w:sz w:val="24"/>
          <w:lang w:val="en-US" w:eastAsia="zh-CN"/>
        </w:rPr>
      </w:pPr>
      <w:r>
        <w:rPr>
          <w:rFonts w:hint="eastAsia" w:ascii="宋体" w:eastAsia="宋体"/>
          <w:sz w:val="24"/>
        </w:rPr>
        <w:t>联系电话：</w:t>
      </w:r>
      <w:r>
        <w:rPr>
          <w:rFonts w:hint="eastAsia" w:ascii="宋体"/>
          <w:sz w:val="24"/>
          <w:lang w:val="en-US" w:eastAsia="zh-CN"/>
        </w:rPr>
        <w:t>18987515201</w:t>
      </w:r>
    </w:p>
    <w:p w14:paraId="41CB8D2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网络报名邮箱：1291307474@qq.com</w:t>
      </w:r>
    </w:p>
    <w:p w14:paraId="4730F38E">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监督电话：0875-3037987</w:t>
      </w:r>
    </w:p>
    <w:p w14:paraId="14FA3484">
      <w:pPr>
        <w:snapToGrid/>
        <w:spacing w:before="200" w:beforeAutospacing="0" w:after="200" w:afterAutospacing="0" w:line="240" w:lineRule="auto"/>
        <w:ind w:left="0" w:leftChars="0" w:right="0" w:rightChars="0" w:firstLine="0" w:firstLineChars="0"/>
        <w:jc w:val="center"/>
        <w:outlineLvl w:val="0"/>
        <w:rPr>
          <w:rFonts w:hint="eastAsia" w:ascii="宋体" w:eastAsia="宋体"/>
          <w:b/>
          <w:sz w:val="24"/>
        </w:rPr>
      </w:pPr>
      <w:r>
        <w:rPr>
          <w:rFonts w:hint="eastAsia" w:ascii="宋体" w:eastAsia="宋体"/>
          <w:b/>
          <w:sz w:val="24"/>
        </w:rPr>
        <w:t>第二章 磋商须知</w:t>
      </w:r>
    </w:p>
    <w:p w14:paraId="42B9C5DC">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一、适用范围</w:t>
      </w:r>
    </w:p>
    <w:p w14:paraId="18308979">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本磋商文件仅适用于本次磋商所叙述的保山市融媒体中心部分闲置综合用房公开招租项目。</w:t>
      </w:r>
    </w:p>
    <w:p w14:paraId="4BB984C9">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二、定义</w:t>
      </w:r>
    </w:p>
    <w:p w14:paraId="0D294AD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"招租人"系指保山市融媒体中心。</w:t>
      </w:r>
    </w:p>
    <w:p w14:paraId="748A16D9">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"磋商小组"系指由招租人依法组建的负责本次磋商评审工作的临时机构。</w:t>
      </w:r>
    </w:p>
    <w:p w14:paraId="0C04847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"报名人"系指响应磋商邀请、参加磋商竞争的单位（公司）或个人。</w:t>
      </w:r>
    </w:p>
    <w:p w14:paraId="08AC95D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"成交人"系指经磋商小组评审确定、获得承租权的报名人。</w:t>
      </w:r>
    </w:p>
    <w:p w14:paraId="02E2437B">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三、磋商费用</w:t>
      </w:r>
    </w:p>
    <w:p w14:paraId="2DDD9B8C">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报名人参加磋商活动所发生的一切费用均由报名人自行承担。</w:t>
      </w:r>
    </w:p>
    <w:p w14:paraId="399B4C8B">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四、磋商文件说明</w:t>
      </w:r>
    </w:p>
    <w:p w14:paraId="3AF06DC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磋商文件由招租人编制，是招租人确定成交人的依据。</w:t>
      </w:r>
    </w:p>
    <w:p w14:paraId="5EEAC0F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报名人应认真阅读磋商文件中所有的事项、格式、条款和规范等要求。报名人没有按照磋商文件要求提交全部资料，或者响应文件没有对磋商文件在各方面都作出实质性响应，可能导致其响应文件被拒绝。</w:t>
      </w:r>
    </w:p>
    <w:p w14:paraId="50823EDA">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五、磋商文件的澄清或修改</w:t>
      </w:r>
    </w:p>
    <w:p w14:paraId="1E004E92">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招租人可对已发出的磋商文件进行必要的澄清或修改。</w:t>
      </w:r>
    </w:p>
    <w:p w14:paraId="7D2DEEFE">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澄清或修改的内容为磋商文件的组成部分。</w:t>
      </w:r>
    </w:p>
    <w:p w14:paraId="6282135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澄清或修改的内容可能影响响应文件编制的，招租人将在提交响应文件截止时间前通知所有报名人。</w:t>
      </w:r>
    </w:p>
    <w:p w14:paraId="59278176">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六、响应文件的编制</w:t>
      </w:r>
    </w:p>
    <w:p w14:paraId="1D386A23">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报名人应按照磋商文件的要求编制响应文件，响应文件应当对磋商文件提出的要求和条件作出实质性响应。</w:t>
      </w:r>
    </w:p>
    <w:p w14:paraId="078588B4">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响应文件应用中文编写，用不褪色的材料书写或打印。</w:t>
      </w:r>
    </w:p>
    <w:p w14:paraId="129349F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响应文件应由报名人法定代表人或授权代表签字并加盖公章（单位报名）或由本人签字（个人报名）。</w:t>
      </w:r>
    </w:p>
    <w:p w14:paraId="0E50A6B9">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响应文件应包括以下内容：</w:t>
      </w:r>
    </w:p>
    <w:p w14:paraId="0D1001EE">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（1）报名函；</w:t>
      </w:r>
    </w:p>
    <w:p w14:paraId="6BAECCD0">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（2）报价函；</w:t>
      </w:r>
    </w:p>
    <w:p w14:paraId="50FB0D7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（3）报名人资格证明材料；</w:t>
      </w:r>
    </w:p>
    <w:p w14:paraId="11D24CD4">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（4）承租方案；</w:t>
      </w:r>
    </w:p>
    <w:p w14:paraId="315131AC">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（5）其他需要提供的材料。</w:t>
      </w:r>
    </w:p>
    <w:p w14:paraId="037AA08D">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七、响应文件的提交</w:t>
      </w:r>
    </w:p>
    <w:p w14:paraId="29538ACD">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报名人应在磋商文件规定的截止时间前，将响应文件密封送达指定地点。</w:t>
      </w:r>
    </w:p>
    <w:p w14:paraId="545D02E0">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在截止时间后送达的响应文件，招租人拒绝接收。</w:t>
      </w:r>
    </w:p>
    <w:p w14:paraId="0C6EABA6">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八、磋商程序</w:t>
      </w:r>
    </w:p>
    <w:p w14:paraId="37A794E3">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磋商小组对报名人资格进行审查。</w:t>
      </w:r>
    </w:p>
    <w:p w14:paraId="10AC1CE3">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磋商小组与通过资格审查的报名人分别进行磋商。</w:t>
      </w:r>
    </w:p>
    <w:p w14:paraId="3F25F2F0">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报名人进行最终报价。</w:t>
      </w:r>
    </w:p>
    <w:p w14:paraId="13E22019">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磋商小组进行综合评审，推荐成交候选人。</w:t>
      </w:r>
    </w:p>
    <w:p w14:paraId="464BAD7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招租人确定成交人。</w:t>
      </w:r>
    </w:p>
    <w:p w14:paraId="1514E6E3">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九、评审标准</w:t>
      </w:r>
    </w:p>
    <w:p w14:paraId="46B193CD">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磋商小组将从以下方面对报名人进行综合评审：</w:t>
      </w:r>
    </w:p>
    <w:p w14:paraId="103666BC">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报价（</w:t>
      </w:r>
      <w:r>
        <w:rPr>
          <w:rFonts w:hint="eastAsia" w:ascii="宋体"/>
          <w:sz w:val="24"/>
          <w:lang w:val="en-US" w:eastAsia="zh-CN"/>
        </w:rPr>
        <w:t>3</w:t>
      </w:r>
      <w:r>
        <w:rPr>
          <w:rFonts w:hint="eastAsia" w:ascii="宋体" w:eastAsia="宋体"/>
          <w:sz w:val="24"/>
        </w:rPr>
        <w:t>0分）：以招租底价为基础，报价最高者得分最高。</w:t>
      </w:r>
    </w:p>
    <w:p w14:paraId="0491082D">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承租方案（</w:t>
      </w:r>
      <w:r>
        <w:rPr>
          <w:rFonts w:hint="eastAsia" w:ascii="宋体"/>
          <w:sz w:val="24"/>
          <w:lang w:val="en-US" w:eastAsia="zh-CN"/>
        </w:rPr>
        <w:t>40</w:t>
      </w:r>
      <w:r>
        <w:rPr>
          <w:rFonts w:hint="eastAsia" w:ascii="宋体" w:eastAsia="宋体"/>
          <w:sz w:val="24"/>
        </w:rPr>
        <w:t>分）：包括承租用途、经营计划、房屋使用规划等。</w:t>
      </w:r>
    </w:p>
    <w:p w14:paraId="7511C92E">
      <w:pPr>
        <w:snapToGrid/>
        <w:spacing w:beforeAutospacing="0" w:afterAutospacing="0" w:line="360" w:lineRule="auto"/>
        <w:ind w:left="0" w:leftChars="0" w:right="0" w:rightChars="0" w:firstLine="480" w:firstLineChars="200"/>
        <w:jc w:val="both"/>
        <w:rPr>
          <w:rFonts w:hint="eastAsia" w:ascii="宋体" w:eastAsia="宋体"/>
          <w:sz w:val="24"/>
          <w:lang w:eastAsia="zh-CN"/>
        </w:rPr>
      </w:pPr>
      <w:r>
        <w:rPr>
          <w:rFonts w:hint="eastAsia" w:ascii="宋体" w:eastAsia="宋体"/>
          <w:sz w:val="24"/>
        </w:rPr>
        <w:t>履约能力（</w:t>
      </w:r>
      <w:r>
        <w:rPr>
          <w:rFonts w:hint="eastAsia" w:ascii="宋体"/>
          <w:sz w:val="24"/>
          <w:lang w:val="en-US" w:eastAsia="zh-CN"/>
        </w:rPr>
        <w:t>30</w:t>
      </w:r>
      <w:r>
        <w:rPr>
          <w:rFonts w:hint="eastAsia" w:ascii="宋体" w:eastAsia="宋体"/>
          <w:sz w:val="24"/>
        </w:rPr>
        <w:t>分）：包括财务状况、信用记录、相关经验等。</w:t>
      </w:r>
    </w:p>
    <w:p w14:paraId="1DE029DC">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十、成交规则</w:t>
      </w:r>
    </w:p>
    <w:p w14:paraId="3E9B9B3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磋商小组按照综合评审得分从高到低的顺序推荐成交候选人。</w:t>
      </w:r>
    </w:p>
    <w:p w14:paraId="356AC497">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招租人根据磋商小组推荐的成交候选人确定成交人。</w:t>
      </w:r>
    </w:p>
    <w:p w14:paraId="5E26168D">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成交人确定后，招租人向成交人发出成交通知书。</w:t>
      </w:r>
    </w:p>
    <w:p w14:paraId="4E29A612">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十一、合同签订</w:t>
      </w:r>
    </w:p>
    <w:p w14:paraId="7EBF7C8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成交人应在收到成交通知书后5个工作日内与招租人签订《租赁合同》。</w:t>
      </w:r>
    </w:p>
    <w:p w14:paraId="1580C86E">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成交人无正当理由未在规定时间内签订合同的，取消其成交资格，招租人可按照评审结果依次确定其他报名人为成交人。</w:t>
      </w:r>
    </w:p>
    <w:p w14:paraId="2010B0D1">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十二、保证金</w:t>
      </w:r>
    </w:p>
    <w:p w14:paraId="54613FD2">
      <w:pPr>
        <w:snapToGrid/>
        <w:spacing w:beforeAutospacing="0" w:afterAutospacing="0" w:line="360" w:lineRule="auto"/>
        <w:ind w:left="0" w:leftChars="0" w:right="0" w:rightChars="0" w:firstLine="480" w:firstLineChars="200"/>
        <w:jc w:val="both"/>
        <w:rPr>
          <w:rFonts w:hint="default" w:ascii="宋体" w:eastAsia="宋体"/>
          <w:sz w:val="24"/>
          <w:lang w:val="en-US" w:eastAsia="zh-CN"/>
        </w:rPr>
      </w:pPr>
      <w:r>
        <w:rPr>
          <w:rFonts w:hint="eastAsia" w:ascii="宋体"/>
          <w:sz w:val="24"/>
          <w:lang w:val="en-US" w:eastAsia="zh-CN"/>
        </w:rPr>
        <w:t>根据</w:t>
      </w:r>
      <w:r>
        <w:rPr>
          <w:rFonts w:hint="eastAsia" w:ascii="宋体" w:eastAsia="宋体"/>
          <w:sz w:val="24"/>
        </w:rPr>
        <w:t>国家鼓励"信用替代押金"模式</w:t>
      </w:r>
      <w:r>
        <w:rPr>
          <w:rFonts w:hint="eastAsia" w:ascii="宋体"/>
          <w:sz w:val="24"/>
          <w:lang w:val="en-US" w:eastAsia="zh-CN"/>
        </w:rPr>
        <w:t>相关规定，本项目免收保证金。</w:t>
      </w:r>
    </w:p>
    <w:p w14:paraId="5618B42D">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十三、其他事项</w:t>
      </w:r>
    </w:p>
    <w:p w14:paraId="7E704C2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意向承租方可自行前往标的现场踏勘，费用自理。</w:t>
      </w:r>
    </w:p>
    <w:p w14:paraId="2A00ADDC">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报名人须对所提交材料的真实性负责，如有虚假取消报名资格或承租资格，已缴纳的保证金不予退还。</w:t>
      </w:r>
    </w:p>
    <w:p w14:paraId="21264D6E">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原承租方在同等条件下享有优先承租权。</w:t>
      </w:r>
    </w:p>
    <w:p w14:paraId="4D8DD1F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本公告在保山新闻网、保山融媒客户端发布，未尽事宜以招租文件为准。</w:t>
      </w:r>
    </w:p>
    <w:p w14:paraId="722DB2AA">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保山市融媒体中心保留对本次招租活动的最终解释权。</w:t>
      </w:r>
    </w:p>
    <w:p w14:paraId="76D7FA20">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如遇特殊情况需调整时间安排，将另行公告通知。</w:t>
      </w:r>
    </w:p>
    <w:p w14:paraId="7C608FD3">
      <w:pPr>
        <w:snapToGrid/>
        <w:spacing w:before="200" w:beforeAutospacing="0" w:after="200" w:afterAutospacing="0" w:line="240" w:lineRule="auto"/>
        <w:ind w:left="0" w:leftChars="0" w:right="0" w:rightChars="0" w:firstLine="0" w:firstLineChars="0"/>
        <w:jc w:val="center"/>
        <w:outlineLvl w:val="0"/>
        <w:rPr>
          <w:rFonts w:hint="eastAsia" w:ascii="宋体" w:eastAsia="宋体"/>
          <w:b/>
          <w:sz w:val="24"/>
        </w:rPr>
      </w:pPr>
      <w:r>
        <w:rPr>
          <w:rFonts w:hint="eastAsia" w:ascii="宋体" w:eastAsia="宋体"/>
          <w:b/>
          <w:sz w:val="24"/>
        </w:rPr>
        <w:t>第三章 合同条款及格式</w:t>
      </w:r>
    </w:p>
    <w:p w14:paraId="7812A7B7">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（待成交人确定后，双方协商签订《租赁合同》，具体条款以签订的合同为准。）</w:t>
      </w:r>
    </w:p>
    <w:p w14:paraId="4602D6E0">
      <w:pPr>
        <w:snapToGrid/>
        <w:spacing w:before="200" w:beforeAutospacing="0" w:after="200" w:afterAutospacing="0" w:line="240" w:lineRule="auto"/>
        <w:ind w:left="0" w:leftChars="0" w:right="0" w:rightChars="0" w:firstLine="0" w:firstLineChars="0"/>
        <w:jc w:val="center"/>
        <w:outlineLvl w:val="0"/>
        <w:rPr>
          <w:rFonts w:hint="eastAsia" w:ascii="宋体" w:eastAsia="宋体"/>
          <w:b/>
          <w:sz w:val="24"/>
        </w:rPr>
      </w:pPr>
      <w:r>
        <w:rPr>
          <w:rFonts w:hint="eastAsia" w:ascii="宋体" w:eastAsia="宋体"/>
          <w:b/>
          <w:sz w:val="24"/>
        </w:rPr>
        <w:t>第四章 响应文件格式</w:t>
      </w:r>
    </w:p>
    <w:p w14:paraId="00F2799E">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一、报名函</w:t>
      </w:r>
    </w:p>
    <w:p w14:paraId="2E13F784">
      <w:pPr>
        <w:snapToGrid/>
        <w:spacing w:before="200" w:beforeAutospacing="0" w:after="200" w:afterAutospacing="0" w:line="240" w:lineRule="auto"/>
        <w:ind w:right="0" w:rightChars="0"/>
        <w:jc w:val="center"/>
        <w:outlineLvl w:val="1"/>
        <w:rPr>
          <w:rFonts w:hint="eastAsia" w:ascii="宋体" w:eastAsia="宋体"/>
          <w:b/>
          <w:sz w:val="24"/>
        </w:rPr>
      </w:pPr>
    </w:p>
    <w:p w14:paraId="40060EBA">
      <w:pPr>
        <w:snapToGrid/>
        <w:spacing w:before="200" w:beforeAutospacing="0" w:after="200" w:afterAutospacing="0" w:line="240" w:lineRule="auto"/>
        <w:ind w:right="0" w:rightChars="0"/>
        <w:jc w:val="center"/>
        <w:outlineLvl w:val="1"/>
        <w:rPr>
          <w:rFonts w:hint="eastAsia" w:ascii="宋体" w:eastAsia="宋体"/>
          <w:b/>
          <w:sz w:val="24"/>
        </w:rPr>
      </w:pPr>
      <w:r>
        <w:rPr>
          <w:rFonts w:hint="eastAsia" w:ascii="宋体" w:eastAsia="宋体"/>
          <w:b/>
          <w:sz w:val="24"/>
        </w:rPr>
        <w:t>报名函</w:t>
      </w:r>
    </w:p>
    <w:p w14:paraId="03704950">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致：保山市融媒体中心</w:t>
      </w:r>
    </w:p>
    <w:p w14:paraId="7EC5EB81">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根据贵方保山市融媒体中心部分闲置综合用房公开招租磋商文件（项目编号：保融招租〔2026〕1号），我方正式报名参加本次磋商活动，并提交响应文件。</w:t>
      </w:r>
    </w:p>
    <w:p w14:paraId="4D0E224A">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我方承诺：</w:t>
      </w:r>
    </w:p>
    <w:p w14:paraId="0E4B271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我方已详细阅读并理解磋商文件的全部内容，愿意按照磋商文件的要求参加磋商。</w:t>
      </w:r>
    </w:p>
    <w:p w14:paraId="0F09D088">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我方提交的响应文件及所有资料真实、准确、完整。</w:t>
      </w:r>
    </w:p>
    <w:p w14:paraId="5E918A47">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我方同意在磋商有效期内遵守本响应文件，在此期间我方不得撤销响应文件。</w:t>
      </w:r>
    </w:p>
    <w:p w14:paraId="07400E12">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如我方成交，我方将按照磋商文件的要求和响应文件的承诺与贵方签订合同。</w:t>
      </w:r>
    </w:p>
    <w:p w14:paraId="65F62D09">
      <w:pPr>
        <w:snapToGrid/>
        <w:spacing w:beforeAutospacing="0" w:afterAutospacing="0" w:line="360" w:lineRule="auto"/>
        <w:ind w:left="0" w:leftChars="0" w:right="0" w:rightChars="0" w:firstLine="480" w:firstLineChars="200"/>
        <w:jc w:val="both"/>
        <w:rPr>
          <w:rFonts w:hint="eastAsia" w:ascii="宋体" w:eastAsia="宋体"/>
          <w:sz w:val="24"/>
        </w:rPr>
      </w:pPr>
    </w:p>
    <w:p w14:paraId="6478AFB2">
      <w:pPr>
        <w:snapToGrid/>
        <w:spacing w:beforeAutospacing="0" w:afterAutospacing="0" w:line="360" w:lineRule="auto"/>
        <w:ind w:left="0" w:leftChars="0" w:right="0" w:rightChars="0" w:firstLine="480" w:firstLineChars="200"/>
        <w:jc w:val="both"/>
        <w:rPr>
          <w:rFonts w:hint="eastAsia" w:ascii="宋体" w:eastAsia="宋体"/>
          <w:sz w:val="24"/>
        </w:rPr>
      </w:pPr>
    </w:p>
    <w:p w14:paraId="53595641">
      <w:pPr>
        <w:snapToGrid/>
        <w:spacing w:beforeAutospacing="0" w:afterAutospacing="0" w:line="360" w:lineRule="auto"/>
        <w:ind w:left="0" w:leftChars="0" w:right="0" w:rightChars="0" w:firstLine="480" w:firstLineChars="200"/>
        <w:jc w:val="both"/>
        <w:rPr>
          <w:rFonts w:hint="eastAsia" w:ascii="宋体" w:eastAsia="宋体"/>
          <w:sz w:val="24"/>
        </w:rPr>
      </w:pPr>
    </w:p>
    <w:p w14:paraId="4BC2093A">
      <w:pPr>
        <w:snapToGrid/>
        <w:spacing w:beforeAutospacing="0" w:afterAutospacing="0" w:line="360" w:lineRule="auto"/>
        <w:ind w:left="0" w:leftChars="0" w:right="0" w:rightChars="0" w:firstLine="480" w:firstLineChars="200"/>
        <w:jc w:val="both"/>
        <w:rPr>
          <w:rFonts w:hint="eastAsia" w:ascii="宋体" w:eastAsia="宋体"/>
          <w:sz w:val="24"/>
        </w:rPr>
      </w:pPr>
    </w:p>
    <w:p w14:paraId="45C2A02E">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报名人名称（盖章/签字）：</w:t>
      </w:r>
    </w:p>
    <w:p w14:paraId="0D7BC97A">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法定代表人或授权代表（签字）：</w:t>
      </w:r>
    </w:p>
    <w:p w14:paraId="1D183F86">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日期：     年     月     日</w:t>
      </w:r>
    </w:p>
    <w:p w14:paraId="64A88A19">
      <w:pPr>
        <w:snapToGrid/>
        <w:spacing w:beforeAutospacing="0" w:afterAutospacing="0" w:line="360" w:lineRule="auto"/>
        <w:ind w:left="0" w:leftChars="0" w:right="0" w:rightChars="0" w:firstLine="480" w:firstLineChars="200"/>
        <w:jc w:val="left"/>
        <w:rPr>
          <w:rFonts w:hint="eastAsia" w:ascii="宋体" w:eastAsia="宋体"/>
          <w:sz w:val="24"/>
        </w:rPr>
      </w:pPr>
      <w:r>
        <w:rPr>
          <w:rFonts w:hint="eastAsia" w:ascii="宋体" w:eastAsia="宋体"/>
          <w:sz w:val="24"/>
        </w:rPr>
        <w:br w:type="page"/>
      </w:r>
    </w:p>
    <w:p w14:paraId="65810A1A">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二、报价函</w:t>
      </w:r>
    </w:p>
    <w:p w14:paraId="1525D87E">
      <w:pPr>
        <w:snapToGrid/>
        <w:spacing w:before="200" w:beforeAutospacing="0" w:after="200" w:afterAutospacing="0" w:line="240" w:lineRule="auto"/>
        <w:ind w:left="0" w:leftChars="0" w:right="0" w:rightChars="0" w:firstLine="0" w:firstLineChars="0"/>
        <w:jc w:val="center"/>
        <w:outlineLvl w:val="1"/>
        <w:rPr>
          <w:rFonts w:hint="eastAsia" w:ascii="宋体" w:eastAsia="宋体"/>
          <w:b/>
          <w:sz w:val="24"/>
        </w:rPr>
      </w:pPr>
      <w:r>
        <w:rPr>
          <w:rFonts w:hint="eastAsia" w:ascii="宋体" w:eastAsia="宋体"/>
          <w:b/>
          <w:sz w:val="24"/>
        </w:rPr>
        <w:t>报价函</w:t>
      </w:r>
    </w:p>
    <w:p w14:paraId="554D727A">
      <w:pPr>
        <w:snapToGrid/>
        <w:spacing w:beforeAutospacing="0" w:afterAutospacing="0" w:line="360" w:lineRule="auto"/>
        <w:ind w:left="0" w:leftChars="0" w:right="0" w:rightChars="0" w:firstLine="480" w:firstLineChars="0"/>
        <w:jc w:val="both"/>
        <w:rPr>
          <w:rFonts w:hint="eastAsia" w:ascii="宋体" w:eastAsia="宋体"/>
          <w:sz w:val="24"/>
        </w:rPr>
      </w:pPr>
      <w:r>
        <w:rPr>
          <w:rFonts w:hint="eastAsia" w:ascii="宋体" w:eastAsia="宋体"/>
          <w:sz w:val="24"/>
        </w:rPr>
        <w:t>致：保山市融媒体中心</w:t>
      </w:r>
    </w:p>
    <w:p w14:paraId="2B2A4154">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根据贵方磋商文件要求，我方对保山市融媒体中心部分闲置综合用房公开招租项目报价如下：</w:t>
      </w:r>
    </w:p>
    <w:p w14:paraId="4C170F7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承租报价：人民币（大写）          元每年（￥          元/年）。</w:t>
      </w:r>
    </w:p>
    <w:p w14:paraId="399E83F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我方承诺：以上报价不低于招租底价，在磋商有效期内保持不变。</w:t>
      </w:r>
    </w:p>
    <w:p w14:paraId="3F93B238">
      <w:pPr>
        <w:snapToGrid/>
        <w:spacing w:beforeAutospacing="0" w:afterAutospacing="0" w:line="360" w:lineRule="auto"/>
        <w:ind w:left="0" w:leftChars="0" w:right="0" w:rightChars="0" w:firstLine="480" w:firstLineChars="200"/>
        <w:jc w:val="right"/>
        <w:rPr>
          <w:rFonts w:hint="eastAsia" w:ascii="宋体" w:eastAsia="宋体"/>
          <w:sz w:val="24"/>
        </w:rPr>
      </w:pPr>
    </w:p>
    <w:p w14:paraId="446D34EC">
      <w:pPr>
        <w:snapToGrid/>
        <w:spacing w:beforeAutospacing="0" w:afterAutospacing="0" w:line="360" w:lineRule="auto"/>
        <w:ind w:left="0" w:leftChars="0" w:right="0" w:rightChars="0" w:firstLine="480" w:firstLineChars="200"/>
        <w:jc w:val="right"/>
        <w:rPr>
          <w:rFonts w:hint="eastAsia" w:ascii="宋体" w:eastAsia="宋体"/>
          <w:sz w:val="24"/>
        </w:rPr>
      </w:pPr>
    </w:p>
    <w:p w14:paraId="6E816233">
      <w:pPr>
        <w:snapToGrid/>
        <w:spacing w:beforeAutospacing="0" w:afterAutospacing="0" w:line="360" w:lineRule="auto"/>
        <w:ind w:left="0" w:leftChars="0" w:right="0" w:rightChars="0" w:firstLine="480" w:firstLineChars="200"/>
        <w:jc w:val="right"/>
        <w:rPr>
          <w:rFonts w:hint="eastAsia" w:ascii="宋体" w:eastAsia="宋体"/>
          <w:sz w:val="24"/>
        </w:rPr>
      </w:pPr>
    </w:p>
    <w:p w14:paraId="4B69DC62">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报名人名称（盖章/签字）：</w:t>
      </w:r>
    </w:p>
    <w:p w14:paraId="2DE7DB82">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法定代表人或授权代表（签字）：</w:t>
      </w:r>
    </w:p>
    <w:p w14:paraId="3AE7A6C8">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日期：     年     月     日</w:t>
      </w:r>
    </w:p>
    <w:p w14:paraId="0B5E75D5">
      <w:pPr>
        <w:snapToGrid/>
        <w:spacing w:beforeAutospacing="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br w:type="page"/>
      </w:r>
      <w:r>
        <w:rPr>
          <w:rFonts w:hint="eastAsia" w:ascii="宋体" w:eastAsia="宋体"/>
          <w:b/>
          <w:sz w:val="24"/>
        </w:rPr>
        <w:t>三、法定代表人身份证明书</w:t>
      </w:r>
    </w:p>
    <w:p w14:paraId="15044B7D">
      <w:pPr>
        <w:snapToGrid/>
        <w:spacing w:beforeAutospacing="0" w:afterAutospacing="0" w:line="360" w:lineRule="auto"/>
        <w:ind w:right="0" w:rightChars="0"/>
        <w:jc w:val="center"/>
        <w:rPr>
          <w:rFonts w:hint="eastAsia" w:ascii="宋体" w:eastAsia="宋体"/>
          <w:sz w:val="24"/>
        </w:rPr>
      </w:pPr>
      <w:r>
        <w:rPr>
          <w:rFonts w:hint="eastAsia" w:ascii="宋体" w:eastAsia="宋体"/>
          <w:b/>
          <w:sz w:val="24"/>
        </w:rPr>
        <w:t>法定代表人身份证明书</w:t>
      </w:r>
    </w:p>
    <w:p w14:paraId="0E5A0A48">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单位名称：</w:t>
      </w:r>
    </w:p>
    <w:p w14:paraId="0485310B">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单位性质：</w:t>
      </w:r>
    </w:p>
    <w:p w14:paraId="107DFEE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地址：</w:t>
      </w:r>
    </w:p>
    <w:p w14:paraId="50E9B160">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成立时间：     年     月     日</w:t>
      </w:r>
    </w:p>
    <w:p w14:paraId="6B13EECE">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经营期限：</w:t>
      </w:r>
    </w:p>
    <w:p w14:paraId="137369AF">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姓名：          性别：          年龄：          职务：</w:t>
      </w:r>
    </w:p>
    <w:p w14:paraId="77E055E3">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系          （单位名称）的法定代表人。</w:t>
      </w:r>
    </w:p>
    <w:p w14:paraId="1EFC6FD8">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特此证明。</w:t>
      </w:r>
    </w:p>
    <w:p w14:paraId="16DD89CE">
      <w:pPr>
        <w:snapToGrid/>
        <w:spacing w:beforeAutospacing="0" w:afterAutospacing="0" w:line="360" w:lineRule="auto"/>
        <w:ind w:left="0" w:leftChars="0" w:right="0" w:rightChars="0" w:firstLine="480" w:firstLineChars="200"/>
        <w:jc w:val="right"/>
        <w:rPr>
          <w:rFonts w:hint="eastAsia" w:ascii="宋体" w:eastAsia="宋体"/>
          <w:sz w:val="24"/>
        </w:rPr>
      </w:pPr>
    </w:p>
    <w:p w14:paraId="46688B6D">
      <w:pPr>
        <w:snapToGrid/>
        <w:spacing w:beforeAutospacing="0" w:afterAutospacing="0" w:line="360" w:lineRule="auto"/>
        <w:ind w:left="0" w:leftChars="0" w:right="0" w:rightChars="0" w:firstLine="480" w:firstLineChars="200"/>
        <w:jc w:val="right"/>
        <w:rPr>
          <w:rFonts w:hint="eastAsia" w:ascii="宋体" w:eastAsia="宋体"/>
          <w:sz w:val="24"/>
        </w:rPr>
      </w:pPr>
    </w:p>
    <w:p w14:paraId="5846ABE2">
      <w:pPr>
        <w:snapToGrid/>
        <w:spacing w:beforeAutospacing="0" w:afterAutospacing="0" w:line="360" w:lineRule="auto"/>
        <w:ind w:left="0" w:leftChars="0" w:right="0" w:rightChars="0" w:firstLine="480" w:firstLineChars="200"/>
        <w:jc w:val="right"/>
        <w:rPr>
          <w:rFonts w:hint="eastAsia" w:ascii="宋体" w:eastAsia="宋体"/>
          <w:sz w:val="24"/>
        </w:rPr>
      </w:pPr>
    </w:p>
    <w:p w14:paraId="44E0B480">
      <w:pPr>
        <w:snapToGrid/>
        <w:spacing w:beforeAutospacing="0" w:afterAutospacing="0" w:line="360" w:lineRule="auto"/>
        <w:ind w:left="0" w:leftChars="0" w:right="0" w:rightChars="0" w:firstLine="480" w:firstLineChars="200"/>
        <w:jc w:val="right"/>
        <w:rPr>
          <w:rFonts w:hint="eastAsia" w:ascii="宋体" w:eastAsia="宋体"/>
          <w:sz w:val="24"/>
        </w:rPr>
      </w:pPr>
    </w:p>
    <w:p w14:paraId="027D9788">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单位（盖章）：</w:t>
      </w:r>
    </w:p>
    <w:p w14:paraId="41D54D12">
      <w:pPr>
        <w:snapToGrid/>
        <w:spacing w:beforeAutospacing="0" w:afterAutospacing="0" w:line="360" w:lineRule="auto"/>
        <w:ind w:left="0" w:leftChars="0" w:right="0" w:rightChars="0" w:firstLine="480" w:firstLineChars="200"/>
        <w:jc w:val="right"/>
        <w:rPr>
          <w:rFonts w:hint="eastAsia" w:ascii="宋体" w:eastAsia="宋体"/>
          <w:sz w:val="24"/>
        </w:rPr>
      </w:pPr>
      <w:r>
        <w:rPr>
          <w:rFonts w:hint="eastAsia" w:ascii="宋体" w:eastAsia="宋体"/>
          <w:sz w:val="24"/>
        </w:rPr>
        <w:t>日期：     年     月     日</w:t>
      </w:r>
    </w:p>
    <w:p w14:paraId="2957ACB1">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br w:type="page"/>
      </w:r>
      <w:r>
        <w:rPr>
          <w:rFonts w:hint="eastAsia" w:ascii="宋体" w:eastAsia="宋体"/>
          <w:b/>
          <w:sz w:val="24"/>
        </w:rPr>
        <w:t>四、授权委托书</w:t>
      </w:r>
    </w:p>
    <w:p w14:paraId="51AF058A">
      <w:pPr>
        <w:snapToGrid/>
        <w:spacing w:beforeAutospacing="0" w:afterAutospacing="0" w:line="360" w:lineRule="auto"/>
        <w:ind w:right="0" w:rightChars="0"/>
        <w:jc w:val="center"/>
        <w:rPr>
          <w:rFonts w:hint="eastAsia" w:ascii="宋体" w:eastAsia="宋体"/>
          <w:sz w:val="24"/>
        </w:rPr>
      </w:pPr>
      <w:r>
        <w:rPr>
          <w:rFonts w:hint="eastAsia" w:ascii="宋体" w:eastAsia="宋体"/>
          <w:b/>
          <w:sz w:val="24"/>
        </w:rPr>
        <w:t>授权委托书</w:t>
      </w:r>
    </w:p>
    <w:p w14:paraId="4ACBE2CF">
      <w:pPr>
        <w:snapToGrid/>
        <w:spacing w:beforeAutospacing="0" w:afterAutospacing="0" w:line="360" w:lineRule="auto"/>
        <w:ind w:left="0" w:leftChars="0" w:right="0" w:rightChars="0" w:firstLine="480" w:firstLineChars="200"/>
        <w:jc w:val="both"/>
        <w:rPr>
          <w:rFonts w:hint="eastAsia" w:ascii="宋体" w:eastAsia="宋体"/>
          <w:sz w:val="24"/>
        </w:rPr>
      </w:pPr>
    </w:p>
    <w:p w14:paraId="4C4898E4">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本人          （姓名）系          （单位名称）的法定代表人，现委托          （姓名）为我方代理人。代理人根据授权，以我方名义签署、递交、修改、撤回保山市融媒体中心部分闲置综合用房公开招租项目的响应文件、签订合同和处理有关事宜，其法律后果由我方承担。</w:t>
      </w:r>
    </w:p>
    <w:p w14:paraId="32C14AA5">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委托期限：</w:t>
      </w:r>
    </w:p>
    <w:p w14:paraId="3042F86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代理人无转委托权。</w:t>
      </w:r>
    </w:p>
    <w:p w14:paraId="13DE787D">
      <w:pPr>
        <w:snapToGrid/>
        <w:spacing w:beforeAutospacing="0" w:afterAutospacing="0" w:line="360" w:lineRule="auto"/>
        <w:ind w:left="0" w:leftChars="0" w:right="0" w:rightChars="0" w:firstLine="480" w:firstLineChars="200"/>
        <w:jc w:val="left"/>
        <w:rPr>
          <w:rFonts w:hint="eastAsia" w:ascii="宋体" w:eastAsia="宋体"/>
          <w:sz w:val="24"/>
        </w:rPr>
      </w:pPr>
      <w:r>
        <w:rPr>
          <w:rFonts w:hint="eastAsia" w:ascii="宋体" w:eastAsia="宋体"/>
          <w:sz w:val="24"/>
        </w:rPr>
        <w:t>单位（盖章）：</w:t>
      </w:r>
    </w:p>
    <w:p w14:paraId="42EE52EE">
      <w:pPr>
        <w:snapToGrid/>
        <w:spacing w:beforeAutospacing="0" w:afterAutospacing="0" w:line="360" w:lineRule="auto"/>
        <w:ind w:left="0" w:leftChars="0" w:right="0" w:rightChars="0" w:firstLine="480" w:firstLineChars="200"/>
        <w:jc w:val="left"/>
        <w:rPr>
          <w:rFonts w:hint="eastAsia" w:ascii="宋体" w:eastAsia="宋体"/>
          <w:sz w:val="24"/>
        </w:rPr>
      </w:pPr>
      <w:r>
        <w:rPr>
          <w:rFonts w:hint="eastAsia" w:ascii="宋体" w:eastAsia="宋体"/>
          <w:sz w:val="24"/>
        </w:rPr>
        <w:t>法定代表人（签</w:t>
      </w:r>
      <w:r>
        <w:rPr>
          <w:rFonts w:hint="eastAsia" w:ascii="宋体"/>
          <w:sz w:val="24"/>
          <w:lang w:val="en-US" w:eastAsia="zh-CN"/>
        </w:rPr>
        <w:t>章</w:t>
      </w:r>
      <w:r>
        <w:rPr>
          <w:rFonts w:hint="eastAsia" w:ascii="宋体" w:eastAsia="宋体"/>
          <w:sz w:val="24"/>
        </w:rPr>
        <w:t>）：</w:t>
      </w:r>
    </w:p>
    <w:p w14:paraId="231D2D1A">
      <w:pPr>
        <w:snapToGrid/>
        <w:spacing w:beforeAutospacing="0" w:afterAutospacing="0" w:line="360" w:lineRule="auto"/>
        <w:ind w:left="0" w:leftChars="0" w:right="0" w:rightChars="0" w:firstLine="480" w:firstLineChars="200"/>
        <w:jc w:val="left"/>
        <w:rPr>
          <w:rFonts w:hint="eastAsia" w:ascii="宋体" w:eastAsia="宋体"/>
          <w:sz w:val="24"/>
        </w:rPr>
      </w:pPr>
      <w:r>
        <w:rPr>
          <w:rFonts w:hint="eastAsia" w:ascii="宋体" w:eastAsia="宋体"/>
          <w:sz w:val="24"/>
        </w:rPr>
        <w:t>委托代理人（签</w:t>
      </w:r>
      <w:r>
        <w:rPr>
          <w:rFonts w:hint="eastAsia" w:ascii="宋体"/>
          <w:sz w:val="24"/>
          <w:lang w:val="en-US" w:eastAsia="zh-CN"/>
        </w:rPr>
        <w:t>章</w:t>
      </w:r>
      <w:r>
        <w:rPr>
          <w:rFonts w:hint="eastAsia" w:ascii="宋体" w:eastAsia="宋体"/>
          <w:sz w:val="24"/>
        </w:rPr>
        <w:t>）：</w:t>
      </w:r>
    </w:p>
    <w:p w14:paraId="7A0C2788">
      <w:pPr>
        <w:snapToGrid/>
        <w:spacing w:beforeAutospacing="0" w:afterAutospacing="0" w:line="360" w:lineRule="auto"/>
        <w:ind w:left="0" w:leftChars="0" w:right="0" w:rightChars="0" w:firstLine="480" w:firstLineChars="200"/>
        <w:jc w:val="left"/>
        <w:rPr>
          <w:rFonts w:hint="eastAsia" w:ascii="宋体" w:eastAsia="宋体"/>
          <w:sz w:val="24"/>
        </w:rPr>
      </w:pPr>
    </w:p>
    <w:p w14:paraId="1C550BC7">
      <w:pPr>
        <w:snapToGrid/>
        <w:spacing w:beforeAutospacing="0" w:afterAutospacing="0" w:line="360" w:lineRule="auto"/>
        <w:ind w:left="0" w:leftChars="0" w:right="0" w:rightChars="0" w:firstLine="480" w:firstLineChars="200"/>
        <w:jc w:val="center"/>
        <w:rPr>
          <w:rFonts w:hint="eastAsia" w:ascii="宋体" w:eastAsia="宋体"/>
          <w:sz w:val="24"/>
        </w:rPr>
      </w:pPr>
      <w:r>
        <w:rPr>
          <w:rFonts w:hint="eastAsia" w:ascii="宋体"/>
          <w:sz w:val="24"/>
          <w:lang w:val="en-US" w:eastAsia="zh-CN"/>
        </w:rPr>
        <w:t xml:space="preserve">           </w:t>
      </w:r>
      <w:r>
        <w:rPr>
          <w:rFonts w:hint="eastAsia" w:ascii="宋体" w:eastAsia="宋体"/>
          <w:sz w:val="24"/>
        </w:rPr>
        <w:t>日期：     年     月     日</w:t>
      </w:r>
    </w:p>
    <w:p w14:paraId="4E72142C">
      <w:pPr>
        <w:snapToGrid/>
        <w:spacing w:beforeAutospacing="0" w:afterAutospacing="0" w:line="360" w:lineRule="auto"/>
        <w:ind w:left="0" w:leftChars="0" w:right="0" w:rightChars="0" w:firstLine="480" w:firstLineChars="200"/>
        <w:jc w:val="left"/>
        <w:rPr>
          <w:rFonts w:hint="eastAsia" w:ascii="宋体" w:eastAsia="宋体"/>
          <w:sz w:val="24"/>
        </w:rPr>
      </w:pPr>
      <w:r>
        <w:rPr>
          <w:rFonts w:hint="eastAsia" w:ascii="宋体" w:eastAsia="宋体"/>
          <w:sz w:val="24"/>
        </w:rPr>
        <w:br w:type="page"/>
      </w:r>
    </w:p>
    <w:p w14:paraId="53BE2117">
      <w:pPr>
        <w:snapToGrid/>
        <w:spacing w:before="200" w:beforeAutospacing="0" w:after="200" w:afterAutospacing="0" w:line="240" w:lineRule="auto"/>
        <w:ind w:left="0" w:leftChars="0" w:right="0" w:rightChars="0" w:firstLine="0" w:firstLineChars="0"/>
        <w:jc w:val="both"/>
        <w:outlineLvl w:val="1"/>
        <w:rPr>
          <w:rFonts w:hint="eastAsia" w:ascii="宋体" w:eastAsia="宋体"/>
          <w:b/>
          <w:sz w:val="24"/>
        </w:rPr>
      </w:pPr>
      <w:r>
        <w:rPr>
          <w:rFonts w:hint="eastAsia" w:ascii="宋体" w:eastAsia="宋体"/>
          <w:b/>
          <w:sz w:val="24"/>
        </w:rPr>
        <w:t>五、个人报名声明</w:t>
      </w:r>
    </w:p>
    <w:p w14:paraId="0363EF66">
      <w:pPr>
        <w:snapToGrid/>
        <w:spacing w:beforeAutospacing="0" w:afterAutospacing="0" w:line="360" w:lineRule="auto"/>
        <w:ind w:left="0" w:leftChars="0" w:right="0" w:rightChars="0" w:firstLine="480" w:firstLineChars="200"/>
        <w:jc w:val="both"/>
        <w:rPr>
          <w:rFonts w:hint="eastAsia" w:ascii="宋体" w:eastAsia="宋体"/>
          <w:sz w:val="24"/>
        </w:rPr>
      </w:pPr>
      <w:r>
        <w:rPr>
          <w:rFonts w:hint="eastAsia" w:ascii="宋体" w:eastAsia="宋体"/>
          <w:sz w:val="24"/>
        </w:rPr>
        <w:t>本人          （姓名），身份证号码：         自愿报名参加保山市融媒体中心部分闲置综合用房公开招租项目。</w:t>
      </w:r>
    </w:p>
    <w:p w14:paraId="6A8D4C81">
      <w:pPr>
        <w:ind w:left="0" w:leftChars="0" w:firstLine="420" w:firstLineChars="200"/>
        <w:jc w:val="both"/>
        <w:rPr>
          <w:rFonts w:hint="eastAsia"/>
        </w:rPr>
      </w:pPr>
      <w:r>
        <w:rPr>
          <w:rFonts w:hint="eastAsia"/>
        </w:rPr>
        <w:t>本人承诺：</w:t>
      </w:r>
    </w:p>
    <w:p w14:paraId="48D13F91">
      <w:pPr>
        <w:ind w:left="0" w:leftChars="0" w:firstLine="420" w:firstLineChars="200"/>
        <w:jc w:val="both"/>
        <w:rPr>
          <w:rFonts w:hint="eastAsia"/>
        </w:rPr>
      </w:pPr>
      <w:r>
        <w:rPr>
          <w:rFonts w:hint="eastAsia"/>
        </w:rPr>
        <w:t>本人具有完全民事行为能力，无不良记录，诚实守信。</w:t>
      </w:r>
    </w:p>
    <w:p w14:paraId="16E94126">
      <w:pPr>
        <w:ind w:left="0" w:leftChars="0" w:firstLine="420" w:firstLineChars="200"/>
        <w:jc w:val="both"/>
        <w:rPr>
          <w:rFonts w:hint="eastAsia"/>
        </w:rPr>
      </w:pPr>
      <w:r>
        <w:rPr>
          <w:rFonts w:hint="eastAsia"/>
        </w:rPr>
        <w:t>本人提交的报名材料真实、准确、完整。</w:t>
      </w:r>
    </w:p>
    <w:p w14:paraId="62AF5C7B">
      <w:pPr>
        <w:ind w:left="0" w:leftChars="0" w:firstLine="420" w:firstLineChars="200"/>
        <w:jc w:val="both"/>
        <w:rPr>
          <w:rFonts w:hint="eastAsia"/>
        </w:rPr>
      </w:pPr>
      <w:r>
        <w:rPr>
          <w:rFonts w:hint="eastAsia"/>
        </w:rPr>
        <w:t>本人同意在磋商有效期内遵守本响应文件，在此期间不得撤销响应文件。</w:t>
      </w:r>
    </w:p>
    <w:p w14:paraId="4F1BF1A1">
      <w:pPr>
        <w:ind w:left="0" w:leftChars="0" w:firstLine="420" w:firstLineChars="200"/>
        <w:jc w:val="both"/>
        <w:rPr>
          <w:rFonts w:hint="eastAsia"/>
        </w:rPr>
      </w:pPr>
      <w:r>
        <w:rPr>
          <w:rFonts w:hint="eastAsia"/>
        </w:rPr>
        <w:t>如本人成交，将按照磋商文件的要求和响应文件的承诺签订合同。</w:t>
      </w:r>
    </w:p>
    <w:p w14:paraId="7E79C542">
      <w:pPr>
        <w:ind w:left="0" w:leftChars="0" w:firstLine="420" w:firstLineChars="200"/>
        <w:jc w:val="both"/>
        <w:rPr>
          <w:rFonts w:hint="eastAsia"/>
        </w:rPr>
      </w:pPr>
    </w:p>
    <w:p w14:paraId="61F9B40B">
      <w:pPr>
        <w:ind w:left="0" w:leftChars="0" w:firstLine="420" w:firstLineChars="200"/>
        <w:jc w:val="both"/>
        <w:rPr>
          <w:rFonts w:hint="eastAsia"/>
        </w:rPr>
      </w:pPr>
    </w:p>
    <w:p w14:paraId="596D9967">
      <w:pPr>
        <w:jc w:val="right"/>
        <w:rPr>
          <w:rFonts w:hint="eastAsia"/>
        </w:rPr>
      </w:pPr>
      <w:r>
        <w:rPr>
          <w:rFonts w:hint="eastAsia"/>
        </w:rPr>
        <w:t>本人签字：</w:t>
      </w:r>
    </w:p>
    <w:p w14:paraId="79998681">
      <w:pPr>
        <w:jc w:val="right"/>
        <w:rPr>
          <w:rFonts w:hint="eastAsia"/>
        </w:rPr>
      </w:pPr>
      <w:r>
        <w:rPr>
          <w:rFonts w:hint="eastAsia"/>
        </w:rPr>
        <w:t>日期：     年     月     日</w:t>
      </w:r>
    </w:p>
    <w:p w14:paraId="15E0DFA0">
      <w:pPr>
        <w:jc w:val="both"/>
        <w:rPr>
          <w:rFonts w:hint="eastAsia"/>
          <w:b/>
          <w:bCs/>
        </w:rPr>
      </w:pPr>
      <w:r>
        <w:rPr>
          <w:rFonts w:hint="eastAsia"/>
        </w:rPr>
        <w:br w:type="page"/>
      </w:r>
      <w:r>
        <w:rPr>
          <w:rFonts w:hint="eastAsia"/>
          <w:b/>
          <w:bCs/>
        </w:rPr>
        <w:t>六、承租方案</w:t>
      </w:r>
    </w:p>
    <w:p w14:paraId="03A895E0">
      <w:pPr>
        <w:jc w:val="center"/>
        <w:rPr>
          <w:rFonts w:hint="eastAsia"/>
        </w:rPr>
      </w:pPr>
      <w:r>
        <w:rPr>
          <w:rFonts w:hint="eastAsia"/>
          <w:b/>
          <w:bCs/>
        </w:rPr>
        <w:t>承租方案</w:t>
      </w:r>
    </w:p>
    <w:p w14:paraId="33525315">
      <w:pPr>
        <w:ind w:left="0" w:leftChars="0" w:firstLine="420" w:firstLineChars="200"/>
        <w:jc w:val="both"/>
        <w:rPr>
          <w:rFonts w:hint="eastAsia"/>
        </w:rPr>
      </w:pPr>
    </w:p>
    <w:p w14:paraId="5C73D7F3">
      <w:pPr>
        <w:ind w:left="0" w:leftChars="0" w:firstLine="420" w:firstLineChars="200"/>
        <w:jc w:val="both"/>
        <w:rPr>
          <w:rFonts w:hint="eastAsia"/>
        </w:rPr>
      </w:pPr>
      <w:r>
        <w:rPr>
          <w:rFonts w:hint="eastAsia"/>
        </w:rPr>
        <w:t>（报名人根据自身情况编制，包括但不限于承租用途、经营计划、房屋使用规划、履约保障措施等内容。）</w:t>
      </w:r>
    </w:p>
    <w:p w14:paraId="713CD3AF">
      <w:pPr>
        <w:jc w:val="both"/>
        <w:rPr>
          <w:rFonts w:hint="eastAsia"/>
        </w:rPr>
      </w:pPr>
    </w:p>
    <w:p w14:paraId="58DDFB07">
      <w:pPr>
        <w:jc w:val="both"/>
        <w:rPr>
          <w:rFonts w:hint="eastAsia"/>
          <w:b/>
          <w:bCs/>
        </w:rPr>
      </w:pPr>
      <w:r>
        <w:rPr>
          <w:rFonts w:hint="eastAsia"/>
        </w:rPr>
        <w:br w:type="page"/>
      </w:r>
      <w:r>
        <w:rPr>
          <w:rFonts w:hint="eastAsia"/>
          <w:b/>
          <w:bCs/>
        </w:rPr>
        <w:t>七、其他材料</w:t>
      </w:r>
    </w:p>
    <w:p w14:paraId="2CE91C61">
      <w:pPr>
        <w:ind w:left="0" w:leftChars="0" w:firstLine="420" w:firstLineChars="200"/>
        <w:jc w:val="both"/>
        <w:rPr>
          <w:rFonts w:hint="eastAsia"/>
        </w:rPr>
      </w:pPr>
      <w:r>
        <w:rPr>
          <w:rFonts w:hint="eastAsia"/>
        </w:rPr>
        <w:t>（报名人认为需要提供的其他证明材料。）</w:t>
      </w:r>
    </w:p>
    <w:p w14:paraId="4097B94C">
      <w:pPr>
        <w:rPr>
          <w:rFonts w:hint="eastAsia"/>
        </w:rPr>
      </w:pPr>
    </w:p>
    <w:p w14:paraId="1868FB60">
      <w:pPr>
        <w:rPr>
          <w:rFonts w:hint="eastAsia"/>
        </w:rPr>
      </w:pPr>
    </w:p>
    <w:p w14:paraId="381F1C52">
      <w:pPr>
        <w:rPr>
          <w:rFonts w:hint="eastAsia"/>
        </w:rPr>
      </w:pPr>
    </w:p>
    <w:p w14:paraId="62715F78">
      <w:pPr>
        <w:rPr>
          <w:rFonts w:hint="eastAsia"/>
        </w:rPr>
      </w:pPr>
    </w:p>
    <w:p w14:paraId="2E4640E4">
      <w:pPr>
        <w:rPr>
          <w:rFonts w:hint="eastAsia"/>
        </w:rPr>
      </w:pPr>
    </w:p>
    <w:p w14:paraId="60981426">
      <w:pPr>
        <w:rPr>
          <w:rFonts w:hint="eastAsia"/>
        </w:rPr>
      </w:pPr>
    </w:p>
    <w:p w14:paraId="245137C7">
      <w:pPr>
        <w:rPr>
          <w:rFonts w:hint="eastAsia"/>
        </w:rPr>
      </w:pPr>
    </w:p>
    <w:p w14:paraId="2E5C4167">
      <w:pPr>
        <w:jc w:val="right"/>
        <w:rPr>
          <w:rFonts w:hint="eastAsia"/>
        </w:rPr>
      </w:pPr>
    </w:p>
    <w:p w14:paraId="6FE4CFB2">
      <w:pPr>
        <w:jc w:val="right"/>
        <w:rPr>
          <w:rFonts w:hint="eastAsia"/>
        </w:rPr>
      </w:pPr>
      <w:r>
        <w:rPr>
          <w:rFonts w:hint="eastAsia"/>
        </w:rPr>
        <w:t>保山市融媒体中心公开招租工作组</w:t>
      </w:r>
    </w:p>
    <w:p w14:paraId="5A534E8D">
      <w:pPr>
        <w:jc w:val="right"/>
      </w:pPr>
      <w:r>
        <w:rPr>
          <w:rFonts w:hint="eastAsia"/>
        </w:rPr>
        <w:t>二〇二六年七月二日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EFF19A5"/>
    <w:rsid w:val="1AF75928"/>
    <w:rsid w:val="2B5B28DA"/>
    <w:rsid w:val="31CC3212"/>
    <w:rsid w:val="329F222F"/>
    <w:rsid w:val="35C75F47"/>
    <w:rsid w:val="450E2D37"/>
    <w:rsid w:val="51360E10"/>
    <w:rsid w:val="5A804B81"/>
    <w:rsid w:val="70A57FCB"/>
    <w:rsid w:val="759F58F0"/>
    <w:rsid w:val="798C38F6"/>
    <w:rsid w:val="7C932F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2939</Words>
  <Characters>3022</Characters>
  <Lines>0</Lines>
  <Paragraphs>0</Paragraphs>
  <TotalTime>57</TotalTime>
  <ScaleCrop>false</ScaleCrop>
  <LinksUpToDate>false</LinksUpToDate>
  <CharactersWithSpaces>3228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2026-06-30T07:48:00Z</dcterms:created>
  <dc:creator>Feng</dc:creator>
  <cp:lastModifiedBy>北纬48°DE风</cp:lastModifiedBy>
  <cp:lastPrinted>2026-07-01T03:53:00Z</cp:lastPrinted>
  <dcterms:modified xsi:type="dcterms:W3CDTF">2026-07-02T07:14:56Z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eyJoZGlkIjoiMGM0MDRjMGYwNmZiMTQ3ODQ3NTRhNDg2NjU4MjkwNWMiLCJ1c2VySWQiOiI0MjMyMDg5NjcifQ==</vt:lpwstr>
  </property>
  <property fmtid="{D5CDD505-2E9C-101B-9397-08002B2CF9AE}" pid="4" name="ICV">
    <vt:lpwstr>484D1664ABD24899AEA74220EBF0D345_12</vt:lpwstr>
  </property>
</Properties>
</file>